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AF" w:rsidRPr="00E81A42" w:rsidRDefault="007E5D55" w:rsidP="000A07D0">
      <w:pPr>
        <w:shd w:val="clear" w:color="auto" w:fill="FFFFFF"/>
        <w:spacing w:before="15" w:after="240" w:line="360" w:lineRule="atLeast"/>
        <w:rPr>
          <w:rFonts w:eastAsia="Times New Roman" w:cs="Arial"/>
          <w:b/>
          <w:i/>
          <w:color w:val="333333"/>
        </w:rPr>
      </w:pPr>
      <w:r>
        <w:rPr>
          <w:rFonts w:eastAsia="Times New Roman" w:cs="Arial"/>
          <w:b/>
          <w:i/>
          <w:color w:val="333333"/>
        </w:rPr>
        <w:t xml:space="preserve">How to help a child with separation </w:t>
      </w:r>
      <w:r w:rsidR="00464089">
        <w:rPr>
          <w:rFonts w:eastAsia="Times New Roman" w:cs="Arial"/>
          <w:b/>
          <w:i/>
          <w:color w:val="333333"/>
        </w:rPr>
        <w:t>anxiety</w:t>
      </w:r>
      <w:bookmarkStart w:id="0" w:name="_GoBack"/>
      <w:bookmarkEnd w:id="0"/>
    </w:p>
    <w:p w:rsidR="003534AF" w:rsidRPr="00E81A42" w:rsidRDefault="003534AF" w:rsidP="007E5D55">
      <w:pPr>
        <w:shd w:val="clear" w:color="auto" w:fill="FFFFFF"/>
        <w:spacing w:before="15" w:after="240" w:line="240" w:lineRule="auto"/>
        <w:rPr>
          <w:rFonts w:eastAsia="Times New Roman" w:cs="Arial"/>
          <w:color w:val="333333"/>
        </w:rPr>
      </w:pPr>
      <w:r w:rsidRPr="00E81A42">
        <w:rPr>
          <w:rFonts w:eastAsia="Times New Roman" w:cs="Arial"/>
          <w:color w:val="333333"/>
        </w:rPr>
        <w:t xml:space="preserve">First, it’s normal.  It’s separation anxiety and to one degree or another, most kids have it at some point.  Around 6 months of age, </w:t>
      </w:r>
      <w:r w:rsidR="00644241" w:rsidRPr="00E81A42">
        <w:rPr>
          <w:rFonts w:eastAsia="Times New Roman" w:cs="Arial"/>
          <w:color w:val="333333"/>
        </w:rPr>
        <w:t xml:space="preserve">babies begin to realize that things exist even if they can’t see them (it’s why they love “peekaboo”).  The downside is </w:t>
      </w:r>
      <w:r w:rsidRPr="00E81A42">
        <w:rPr>
          <w:rFonts w:eastAsia="Times New Roman" w:cs="Arial"/>
          <w:color w:val="333333"/>
        </w:rPr>
        <w:t xml:space="preserve">babies begin to </w:t>
      </w:r>
      <w:r w:rsidR="00644241" w:rsidRPr="00E81A42">
        <w:rPr>
          <w:rFonts w:eastAsia="Times New Roman" w:cs="Arial"/>
          <w:color w:val="333333"/>
        </w:rPr>
        <w:t>realize that they’re separate from their parents and that thus they could be abandoned.   What they don’t yet have the capacity for, however, is figuring out that you’re likely to come back.  It can be pretty scary for them.   I’m actually surprised that so many kids just sail through this period, but many do.  For those who don’t the following can help:</w:t>
      </w:r>
    </w:p>
    <w:p w:rsidR="00644241" w:rsidRPr="00E81A42" w:rsidRDefault="00AF6A88" w:rsidP="007E5D55">
      <w:pPr>
        <w:shd w:val="clear" w:color="auto" w:fill="FFFFFF"/>
        <w:spacing w:before="15" w:after="240" w:line="240" w:lineRule="auto"/>
        <w:rPr>
          <w:rFonts w:eastAsia="Times New Roman" w:cs="Arial"/>
          <w:color w:val="333333"/>
        </w:rPr>
      </w:pPr>
      <w:r w:rsidRPr="002A5746">
        <w:rPr>
          <w:rFonts w:eastAsia="Times New Roman" w:cs="Arial"/>
          <w:b/>
          <w:color w:val="333333"/>
        </w:rPr>
        <w:t>When you leave…don’t sneak out.</w:t>
      </w:r>
      <w:r w:rsidRPr="00E81A42">
        <w:rPr>
          <w:rFonts w:eastAsia="Times New Roman" w:cs="Arial"/>
          <w:color w:val="333333"/>
        </w:rPr>
        <w:t xml:space="preserve">  It’s tempting, and a lot of people do it to save themselves the hassle, but it reinforces the idea that your presence is undependable and you could just disappear at any time – which is what your child’s afraid of.  Wave goodbye.  Say you’re leaving.</w:t>
      </w:r>
    </w:p>
    <w:p w:rsidR="00AF6A88" w:rsidRPr="00E81A42" w:rsidRDefault="00AF6A88" w:rsidP="007E5D55">
      <w:pPr>
        <w:shd w:val="clear" w:color="auto" w:fill="FFFFFF"/>
        <w:spacing w:before="15" w:after="240" w:line="240" w:lineRule="auto"/>
        <w:rPr>
          <w:rFonts w:eastAsia="Times New Roman" w:cs="Arial"/>
          <w:color w:val="333333"/>
        </w:rPr>
      </w:pPr>
      <w:r w:rsidRPr="002A5746">
        <w:rPr>
          <w:rFonts w:eastAsia="Times New Roman" w:cs="Arial"/>
          <w:b/>
          <w:color w:val="333333"/>
        </w:rPr>
        <w:t>Prepare him in advance.</w:t>
      </w:r>
      <w:r w:rsidRPr="00E81A42">
        <w:rPr>
          <w:rFonts w:eastAsia="Times New Roman" w:cs="Arial"/>
          <w:color w:val="333333"/>
        </w:rPr>
        <w:t xml:space="preserve">  He may not understand everything, but does more than you realize.  Talk about your plans.  Where.  When.  </w:t>
      </w:r>
    </w:p>
    <w:p w:rsidR="00AF6A88" w:rsidRPr="00E81A42" w:rsidRDefault="00AF6A88" w:rsidP="007E5D55">
      <w:pPr>
        <w:shd w:val="clear" w:color="auto" w:fill="FFFFFF"/>
        <w:spacing w:before="15" w:after="240" w:line="240" w:lineRule="auto"/>
        <w:rPr>
          <w:rFonts w:eastAsia="Times New Roman" w:cs="Arial"/>
          <w:color w:val="333333"/>
        </w:rPr>
      </w:pPr>
      <w:r w:rsidRPr="002A5746">
        <w:rPr>
          <w:rFonts w:eastAsia="Times New Roman" w:cs="Arial"/>
          <w:b/>
          <w:color w:val="333333"/>
        </w:rPr>
        <w:t>If possible, create some</w:t>
      </w:r>
      <w:r w:rsidR="002A5746" w:rsidRPr="002A5746">
        <w:rPr>
          <w:rFonts w:eastAsia="Times New Roman" w:cs="Arial"/>
          <w:b/>
          <w:color w:val="333333"/>
        </w:rPr>
        <w:t xml:space="preserve"> consistency in your leaving</w:t>
      </w:r>
      <w:r w:rsidR="002A5746">
        <w:rPr>
          <w:rFonts w:eastAsia="Times New Roman" w:cs="Arial"/>
          <w:color w:val="333333"/>
        </w:rPr>
        <w:t>.  Though n</w:t>
      </w:r>
      <w:r w:rsidRPr="00E81A42">
        <w:rPr>
          <w:rFonts w:eastAsia="Times New Roman" w:cs="Arial"/>
          <w:color w:val="333333"/>
        </w:rPr>
        <w:t xml:space="preserve">ot always possible with </w:t>
      </w:r>
      <w:r w:rsidR="002A5746">
        <w:rPr>
          <w:rFonts w:eastAsia="Times New Roman" w:cs="Arial"/>
          <w:color w:val="333333"/>
        </w:rPr>
        <w:t>those rare nights out;</w:t>
      </w:r>
      <w:r w:rsidRPr="00E81A42">
        <w:rPr>
          <w:rFonts w:eastAsia="Times New Roman" w:cs="Arial"/>
          <w:color w:val="333333"/>
        </w:rPr>
        <w:t xml:space="preserve"> but with work and other predictable partings, try to create a similar scenario so he can help himself prepare through the familiar things that lead up to yo</w:t>
      </w:r>
      <w:r w:rsidR="002A5746">
        <w:rPr>
          <w:rFonts w:eastAsia="Times New Roman" w:cs="Arial"/>
          <w:color w:val="333333"/>
        </w:rPr>
        <w:t>u heading out the door</w:t>
      </w:r>
      <w:r w:rsidRPr="00E81A42">
        <w:rPr>
          <w:rFonts w:eastAsia="Times New Roman" w:cs="Arial"/>
          <w:color w:val="333333"/>
        </w:rPr>
        <w:t>.</w:t>
      </w:r>
    </w:p>
    <w:p w:rsidR="00AF6A88" w:rsidRPr="00E81A42" w:rsidRDefault="00AF6A88" w:rsidP="007E5D55">
      <w:pPr>
        <w:spacing w:before="15" w:after="60" w:line="240" w:lineRule="auto"/>
        <w:rPr>
          <w:rFonts w:eastAsia="Times New Roman" w:cs="Times New Roman"/>
        </w:rPr>
      </w:pPr>
      <w:r w:rsidRPr="002A5746">
        <w:rPr>
          <w:rFonts w:eastAsia="Times New Roman" w:cs="Times New Roman"/>
          <w:b/>
        </w:rPr>
        <w:t>Set up a fun activity with the sitter that he can be engrossed in when it’s time to leave.</w:t>
      </w:r>
      <w:r w:rsidRPr="00E81A42">
        <w:rPr>
          <w:rFonts w:eastAsia="Times New Roman" w:cs="Times New Roman"/>
        </w:rPr>
        <w:t xml:space="preserve">  Still follow the above steps, but make your goodbyes brief… hopefully he’ll be back to the game quickly.</w:t>
      </w:r>
    </w:p>
    <w:p w:rsidR="00AF6A88" w:rsidRPr="00E81A42" w:rsidRDefault="00AF6A88" w:rsidP="007E5D55">
      <w:pPr>
        <w:spacing w:before="15" w:after="60" w:line="240" w:lineRule="auto"/>
        <w:rPr>
          <w:rFonts w:eastAsia="Times New Roman" w:cs="Times New Roman"/>
        </w:rPr>
      </w:pPr>
    </w:p>
    <w:p w:rsidR="00AF6A88" w:rsidRDefault="00AF6A88" w:rsidP="007E5D55">
      <w:pPr>
        <w:spacing w:before="15" w:after="60" w:line="240" w:lineRule="auto"/>
        <w:rPr>
          <w:rFonts w:eastAsia="Times New Roman" w:cs="Times New Roman"/>
        </w:rPr>
      </w:pPr>
      <w:r w:rsidRPr="00E81A42">
        <w:rPr>
          <w:rFonts w:eastAsia="Times New Roman" w:cs="Times New Roman"/>
        </w:rPr>
        <w:t xml:space="preserve">And lastly, remember that </w:t>
      </w:r>
      <w:r w:rsidRPr="002A5746">
        <w:rPr>
          <w:rFonts w:eastAsia="Times New Roman" w:cs="Times New Roman"/>
          <w:b/>
        </w:rPr>
        <w:t>learning how to cope is one of the main tasks of childhood.</w:t>
      </w:r>
      <w:r w:rsidRPr="00E81A42">
        <w:rPr>
          <w:rFonts w:eastAsia="Times New Roman" w:cs="Times New Roman"/>
        </w:rPr>
        <w:t xml:space="preserve">  There are times he will be unhappy and great parenting doesn’t – and shouldn’t - prevent that.  Helping him name his feelings, and having empathy for his unhappiness isn’t the same as him le</w:t>
      </w:r>
      <w:r w:rsidR="002A5746">
        <w:rPr>
          <w:rFonts w:eastAsia="Times New Roman" w:cs="Times New Roman"/>
        </w:rPr>
        <w:t>arning that being miserable will</w:t>
      </w:r>
      <w:r w:rsidRPr="00E81A42">
        <w:rPr>
          <w:rFonts w:eastAsia="Times New Roman" w:cs="Times New Roman"/>
        </w:rPr>
        <w:t xml:space="preserve"> change what other people do, or is always a tragedy.</w:t>
      </w:r>
    </w:p>
    <w:p w:rsidR="007E5D55" w:rsidRDefault="007E5D55" w:rsidP="007E5D55">
      <w:pPr>
        <w:spacing w:before="15" w:after="60" w:line="240" w:lineRule="auto"/>
        <w:rPr>
          <w:rFonts w:eastAsia="Times New Roman" w:cs="Times New Roman"/>
        </w:rPr>
      </w:pPr>
    </w:p>
    <w:p w:rsidR="007E5D55" w:rsidRDefault="007E5D55" w:rsidP="007E5D55">
      <w:pPr>
        <w:spacing w:before="15" w:after="60" w:line="240" w:lineRule="auto"/>
        <w:rPr>
          <w:rFonts w:eastAsia="Times New Roman" w:cs="Times New Roman"/>
        </w:rPr>
      </w:pPr>
      <w:r>
        <w:rPr>
          <w:rFonts w:eastAsia="Times New Roman" w:cs="Times New Roman"/>
        </w:rPr>
        <w:t>Child and Family Therapist</w:t>
      </w:r>
    </w:p>
    <w:p w:rsidR="007E5D55" w:rsidRPr="00E81A42" w:rsidRDefault="007E5D55" w:rsidP="007E5D55">
      <w:pPr>
        <w:spacing w:before="15" w:after="60" w:line="240" w:lineRule="auto"/>
        <w:rPr>
          <w:rFonts w:eastAsia="Times New Roman" w:cs="Times New Roman"/>
        </w:rPr>
      </w:pPr>
      <w:r>
        <w:rPr>
          <w:rFonts w:eastAsia="Times New Roman" w:cs="Times New Roman"/>
        </w:rPr>
        <w:t>We Care Services for Children</w:t>
      </w:r>
    </w:p>
    <w:p w:rsidR="000A07D0" w:rsidRPr="00E81A42" w:rsidRDefault="000A07D0" w:rsidP="007E5D55">
      <w:pPr>
        <w:spacing w:before="15" w:after="60" w:line="240" w:lineRule="auto"/>
        <w:rPr>
          <w:rFonts w:eastAsia="Times New Roman" w:cs="Times New Roman"/>
        </w:rPr>
      </w:pPr>
      <w:r w:rsidRPr="00E81A42">
        <w:rPr>
          <w:rFonts w:eastAsia="Times New Roman" w:cs="Times New Roman"/>
        </w:rPr>
        <w:br/>
      </w:r>
    </w:p>
    <w:p w:rsidR="001A07DA" w:rsidRPr="00E81A42" w:rsidRDefault="001A07DA"/>
    <w:sectPr w:rsidR="001A07DA" w:rsidRPr="00E8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22641"/>
    <w:multiLevelType w:val="hybridMultilevel"/>
    <w:tmpl w:val="E5B88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D0"/>
    <w:rsid w:val="000A07D0"/>
    <w:rsid w:val="001A07DA"/>
    <w:rsid w:val="002A5746"/>
    <w:rsid w:val="003534AF"/>
    <w:rsid w:val="00361411"/>
    <w:rsid w:val="00464089"/>
    <w:rsid w:val="00644241"/>
    <w:rsid w:val="007E5D55"/>
    <w:rsid w:val="00A545F0"/>
    <w:rsid w:val="00AF6A88"/>
    <w:rsid w:val="00E81A42"/>
    <w:rsid w:val="00F528E8"/>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0D9E4-EAD3-46BA-A81D-9AEF216F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07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07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0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07D0"/>
  </w:style>
  <w:style w:type="character" w:styleId="Emphasis">
    <w:name w:val="Emphasis"/>
    <w:basedOn w:val="DefaultParagraphFont"/>
    <w:uiPriority w:val="20"/>
    <w:qFormat/>
    <w:rsid w:val="000A07D0"/>
    <w:rPr>
      <w:i/>
      <w:iCs/>
    </w:rPr>
  </w:style>
  <w:style w:type="character" w:styleId="Strong">
    <w:name w:val="Strong"/>
    <w:basedOn w:val="DefaultParagraphFont"/>
    <w:uiPriority w:val="22"/>
    <w:qFormat/>
    <w:rsid w:val="000A07D0"/>
    <w:rPr>
      <w:b/>
      <w:bCs/>
    </w:rPr>
  </w:style>
  <w:style w:type="paragraph" w:styleId="ListParagraph">
    <w:name w:val="List Paragraph"/>
    <w:basedOn w:val="Normal"/>
    <w:uiPriority w:val="34"/>
    <w:qFormat/>
    <w:rsid w:val="00644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BLangsdale</cp:lastModifiedBy>
  <cp:revision>5</cp:revision>
  <dcterms:created xsi:type="dcterms:W3CDTF">2013-06-10T22:22:00Z</dcterms:created>
  <dcterms:modified xsi:type="dcterms:W3CDTF">2016-01-11T19:58:00Z</dcterms:modified>
</cp:coreProperties>
</file>